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2B" w:rsidRDefault="0095752B" w:rsidP="0095752B">
      <w:pPr>
        <w:rPr>
          <w:b/>
          <w:caps/>
          <w:szCs w:val="24"/>
        </w:rPr>
      </w:pPr>
      <w:r w:rsidRPr="005163FF">
        <w:rPr>
          <w:b/>
          <w:caps/>
          <w:szCs w:val="24"/>
        </w:rPr>
        <w:t>Fee Structure 20</w:t>
      </w:r>
      <w:r>
        <w:rPr>
          <w:b/>
          <w:caps/>
          <w:szCs w:val="24"/>
        </w:rPr>
        <w:t>19</w:t>
      </w:r>
    </w:p>
    <w:p w:rsidR="0095752B" w:rsidRDefault="0095752B" w:rsidP="0095752B">
      <w:pPr>
        <w:rPr>
          <w:b/>
          <w:i/>
        </w:rPr>
      </w:pPr>
    </w:p>
    <w:p w:rsidR="0095752B" w:rsidRPr="00173BB2" w:rsidRDefault="0095752B" w:rsidP="0095752B">
      <w:pPr>
        <w:rPr>
          <w:b/>
        </w:rPr>
      </w:pPr>
      <w:r w:rsidRPr="00173BB2">
        <w:rPr>
          <w:b/>
          <w:i/>
        </w:rPr>
        <w:t xml:space="preserve">Permanent </w:t>
      </w:r>
      <w:r>
        <w:rPr>
          <w:b/>
          <w:i/>
        </w:rPr>
        <w:t>Bookings</w:t>
      </w:r>
    </w:p>
    <w:p w:rsidR="0095752B" w:rsidRPr="00173BB2" w:rsidRDefault="0095752B" w:rsidP="0095752B">
      <w:r w:rsidRPr="00173BB2">
        <w:t xml:space="preserve">Permanent bookings will be charged whether or not your child attends.  Any extra hours required over and above your permanent booking will be charged at </w:t>
      </w:r>
      <w:r>
        <w:rPr>
          <w:b/>
          <w:u w:val="single"/>
        </w:rPr>
        <w:t>$7</w:t>
      </w:r>
      <w:r w:rsidRPr="00F04C66">
        <w:rPr>
          <w:b/>
          <w:u w:val="single"/>
        </w:rPr>
        <w:t>.00 per hour</w:t>
      </w:r>
      <w:r w:rsidRPr="00173BB2">
        <w:t xml:space="preserve"> (minimum charge of one hour applies).</w:t>
      </w:r>
    </w:p>
    <w:p w:rsidR="0095752B" w:rsidRPr="00173BB2" w:rsidRDefault="0095752B" w:rsidP="0095752B"/>
    <w:p w:rsidR="0095752B" w:rsidRPr="00173BB2" w:rsidRDefault="0095752B" w:rsidP="0095752B">
      <w:pPr>
        <w:rPr>
          <w:b/>
          <w:i/>
        </w:rPr>
      </w:pPr>
      <w:r>
        <w:rPr>
          <w:b/>
          <w:i/>
        </w:rPr>
        <w:t>Casual Bookings</w:t>
      </w:r>
    </w:p>
    <w:p w:rsidR="0095752B" w:rsidRPr="00173BB2" w:rsidRDefault="0095752B" w:rsidP="0095752B">
      <w:r w:rsidRPr="00173BB2">
        <w:t xml:space="preserve">Bookings will depend on the number of spaces available on the day.  </w:t>
      </w:r>
      <w:r w:rsidRPr="005D0C6D">
        <w:rPr>
          <w:b/>
          <w:szCs w:val="24"/>
          <w:u w:val="single"/>
        </w:rPr>
        <w:t>24 hrs notice is required in order to check availability of space</w:t>
      </w:r>
      <w:r w:rsidRPr="00173BB2">
        <w:t xml:space="preserve">.  Minimum charge of one hour </w:t>
      </w:r>
      <w:r>
        <w:rPr>
          <w:b/>
          <w:u w:val="single"/>
        </w:rPr>
        <w:t>($9</w:t>
      </w:r>
      <w:r w:rsidRPr="00F04C66">
        <w:rPr>
          <w:b/>
          <w:u w:val="single"/>
        </w:rPr>
        <w:t>.00)</w:t>
      </w:r>
      <w:r>
        <w:t xml:space="preserve"> </w:t>
      </w:r>
      <w:r w:rsidRPr="00173BB2">
        <w:t>applies</w:t>
      </w:r>
      <w:r>
        <w:t xml:space="preserve">. </w:t>
      </w:r>
      <w:r w:rsidRPr="00873A76">
        <w:t>Bookings are charged for the whole time that the child/</w:t>
      </w:r>
      <w:proofErr w:type="spellStart"/>
      <w:r w:rsidRPr="00873A76">
        <w:t>ren</w:t>
      </w:r>
      <w:proofErr w:type="spellEnd"/>
      <w:r w:rsidRPr="00873A76">
        <w:t xml:space="preserve"> is enrolled for and are not reduced due to early collection from the programme e</w:t>
      </w:r>
      <w:r>
        <w:t>.</w:t>
      </w:r>
      <w:r w:rsidRPr="00873A76">
        <w:t>g</w:t>
      </w:r>
      <w:r>
        <w:t>.</w:t>
      </w:r>
      <w:r w:rsidRPr="00873A76">
        <w:t xml:space="preserve"> If the child is booked in from 3:00</w:t>
      </w:r>
      <w:r>
        <w:t>pm</w:t>
      </w:r>
      <w:r w:rsidRPr="00873A76">
        <w:t xml:space="preserve"> to 4:30</w:t>
      </w:r>
      <w:r>
        <w:t>pm</w:t>
      </w:r>
      <w:r w:rsidRPr="00873A76">
        <w:t xml:space="preserve"> but is collected at 3:30</w:t>
      </w:r>
      <w:r>
        <w:t>pm</w:t>
      </w:r>
      <w:r w:rsidRPr="00873A76">
        <w:t xml:space="preserve"> you will still be charged to 4:30</w:t>
      </w:r>
      <w:r>
        <w:t>pm</w:t>
      </w:r>
      <w:r w:rsidRPr="00873A76">
        <w:t>.</w:t>
      </w:r>
    </w:p>
    <w:p w:rsidR="0095752B" w:rsidRDefault="0095752B" w:rsidP="0095752B"/>
    <w:p w:rsidR="0095752B" w:rsidRDefault="0095752B" w:rsidP="0095752B">
      <w:pPr>
        <w:rPr>
          <w:b/>
        </w:rPr>
      </w:pPr>
      <w:r w:rsidRPr="002A3005">
        <w:rPr>
          <w:b/>
        </w:rPr>
        <w:t xml:space="preserve">Shift working </w:t>
      </w:r>
    </w:p>
    <w:p w:rsidR="0095752B" w:rsidRPr="002A3005" w:rsidRDefault="0095752B" w:rsidP="0095752B">
      <w:r>
        <w:t xml:space="preserve">Shift working families must have their rosters sent 2 weeks in advance in order to qualify for the shift working fee. The shift working fee is </w:t>
      </w:r>
      <w:r>
        <w:rPr>
          <w:b/>
          <w:u w:val="single"/>
        </w:rPr>
        <w:t>$7</w:t>
      </w:r>
      <w:r w:rsidRPr="002A3005">
        <w:rPr>
          <w:b/>
          <w:u w:val="single"/>
        </w:rPr>
        <w:t xml:space="preserve"> per hour</w:t>
      </w:r>
      <w:r>
        <w:rPr>
          <w:b/>
          <w:u w:val="single"/>
        </w:rPr>
        <w:t>.</w:t>
      </w:r>
    </w:p>
    <w:p w:rsidR="0095752B" w:rsidRPr="00173BB2" w:rsidRDefault="0095752B" w:rsidP="0095752B">
      <w:pPr>
        <w:rPr>
          <w:b/>
          <w:i/>
        </w:rPr>
      </w:pPr>
      <w:r w:rsidRPr="00173BB2">
        <w:rPr>
          <w:b/>
          <w:i/>
        </w:rPr>
        <w:t>Fee Structure</w:t>
      </w:r>
    </w:p>
    <w:p w:rsidR="0095752B" w:rsidRDefault="0095752B" w:rsidP="0095752B">
      <w:pPr>
        <w:numPr>
          <w:ilvl w:val="0"/>
          <w:numId w:val="1"/>
        </w:numPr>
      </w:pPr>
      <w:r>
        <w:t>$7</w:t>
      </w:r>
      <w:r>
        <w:t>.00 per hour per child for a permanent enrolment</w:t>
      </w:r>
    </w:p>
    <w:p w:rsidR="0095752B" w:rsidRPr="00173BB2" w:rsidRDefault="0095752B" w:rsidP="0095752B">
      <w:pPr>
        <w:numPr>
          <w:ilvl w:val="0"/>
          <w:numId w:val="1"/>
        </w:numPr>
      </w:pPr>
      <w:r>
        <w:t>$9</w:t>
      </w:r>
      <w:r>
        <w:t>.00 per hour per child for a casual enrolment</w:t>
      </w:r>
    </w:p>
    <w:p w:rsidR="0095752B" w:rsidRPr="00173BB2" w:rsidRDefault="0095752B" w:rsidP="0095752B">
      <w:pPr>
        <w:numPr>
          <w:ilvl w:val="0"/>
          <w:numId w:val="1"/>
        </w:numPr>
      </w:pPr>
      <w:r w:rsidRPr="00173BB2">
        <w:t>$1.00 per minute Late Fee will be charged if your child is picked up after 5.30pm</w:t>
      </w:r>
    </w:p>
    <w:p w:rsidR="0095752B" w:rsidRPr="000D5B05" w:rsidRDefault="0095752B" w:rsidP="0095752B">
      <w:pPr>
        <w:numPr>
          <w:ilvl w:val="0"/>
          <w:numId w:val="1"/>
        </w:numPr>
      </w:pPr>
      <w:r>
        <w:t xml:space="preserve">Fees </w:t>
      </w:r>
      <w:r w:rsidRPr="000D5B05">
        <w:t>are required to be paid no later than 7 days after receiving an invoice/statement</w:t>
      </w:r>
    </w:p>
    <w:p w:rsidR="0095752B" w:rsidRDefault="0095752B" w:rsidP="0095752B">
      <w:pPr>
        <w:numPr>
          <w:ilvl w:val="0"/>
          <w:numId w:val="1"/>
        </w:numPr>
      </w:pPr>
      <w:r>
        <w:t>O</w:t>
      </w:r>
      <w:r w:rsidRPr="000D5B05">
        <w:t xml:space="preserve">utstanding Fees </w:t>
      </w:r>
      <w:r>
        <w:t xml:space="preserve">may be forwarded to </w:t>
      </w:r>
      <w:proofErr w:type="spellStart"/>
      <w:r>
        <w:t>Baycorp</w:t>
      </w:r>
      <w:proofErr w:type="spellEnd"/>
      <w:r>
        <w:t xml:space="preserve"> for collection </w:t>
      </w:r>
      <w:r w:rsidRPr="00F43657">
        <w:rPr>
          <w:b/>
          <w:u w:val="single"/>
        </w:rPr>
        <w:t>and will incur collection costs</w:t>
      </w:r>
      <w:r>
        <w:t>.</w:t>
      </w:r>
    </w:p>
    <w:p w:rsidR="0095752B" w:rsidRPr="0095752B" w:rsidRDefault="0095752B" w:rsidP="0095752B">
      <w:pPr>
        <w:pStyle w:val="ListParagraph"/>
        <w:numPr>
          <w:ilvl w:val="0"/>
          <w:numId w:val="1"/>
        </w:numPr>
      </w:pPr>
      <w:r w:rsidRPr="0095752B">
        <w:t xml:space="preserve">Discount of 15% for families with 3 children or more who do not qualify for </w:t>
      </w:r>
      <w:proofErr w:type="spellStart"/>
      <w:r w:rsidRPr="0095752B">
        <w:t>winz</w:t>
      </w:r>
      <w:proofErr w:type="spellEnd"/>
      <w:r w:rsidRPr="0095752B">
        <w:t xml:space="preserve"> subsidies</w:t>
      </w:r>
    </w:p>
    <w:p w:rsidR="0095752B" w:rsidRPr="00173BB2" w:rsidRDefault="0095752B" w:rsidP="0095752B">
      <w:pPr>
        <w:rPr>
          <w:b/>
          <w:i/>
          <w:u w:val="single"/>
        </w:rPr>
      </w:pPr>
      <w:r w:rsidRPr="00173BB2">
        <w:rPr>
          <w:b/>
          <w:i/>
        </w:rPr>
        <w:t>Invoicing</w:t>
      </w:r>
    </w:p>
    <w:p w:rsidR="0095752B" w:rsidRDefault="0095752B" w:rsidP="0095752B">
      <w:r>
        <w:t xml:space="preserve">Invoicing is online, accessed by your parent portal on </w:t>
      </w:r>
      <w:proofErr w:type="spellStart"/>
      <w:r>
        <w:t>Aimy</w:t>
      </w:r>
      <w:proofErr w:type="spellEnd"/>
      <w:r>
        <w:t xml:space="preserve"> plus</w:t>
      </w:r>
      <w:r w:rsidRPr="00173BB2">
        <w:t xml:space="preserve">, </w:t>
      </w:r>
      <w:r>
        <w:t>statements are sent out on overdue accounts only unless requested</w:t>
      </w:r>
    </w:p>
    <w:p w:rsidR="0095752B" w:rsidRPr="00173BB2" w:rsidRDefault="0095752B" w:rsidP="0095752B">
      <w:bookmarkStart w:id="0" w:name="_GoBack"/>
      <w:bookmarkEnd w:id="0"/>
    </w:p>
    <w:p w:rsidR="0095752B" w:rsidRPr="00235C43" w:rsidRDefault="0095752B" w:rsidP="0095752B">
      <w:pPr>
        <w:rPr>
          <w:sz w:val="16"/>
          <w:szCs w:val="16"/>
        </w:rPr>
      </w:pPr>
    </w:p>
    <w:p w:rsidR="0095752B" w:rsidRPr="00173BB2" w:rsidRDefault="0095752B" w:rsidP="0095752B">
      <w:pPr>
        <w:rPr>
          <w:b/>
        </w:rPr>
      </w:pPr>
      <w:r w:rsidRPr="00173BB2">
        <w:rPr>
          <w:b/>
          <w:i/>
        </w:rPr>
        <w:t>Payments</w:t>
      </w:r>
    </w:p>
    <w:p w:rsidR="0095752B" w:rsidRPr="00173BB2" w:rsidRDefault="0095752B" w:rsidP="0095752B">
      <w:r w:rsidRPr="00173BB2">
        <w:t>Payments can be made directly in the school account via internet banking.  Details listed below:</w:t>
      </w:r>
    </w:p>
    <w:p w:rsidR="0095752B" w:rsidRPr="002D320E" w:rsidRDefault="0095752B" w:rsidP="0095752B">
      <w:pPr>
        <w:ind w:left="720"/>
        <w:rPr>
          <w:szCs w:val="24"/>
        </w:rPr>
      </w:pPr>
      <w:r w:rsidRPr="002D320E">
        <w:rPr>
          <w:szCs w:val="24"/>
        </w:rPr>
        <w:t xml:space="preserve">Account Name:  </w:t>
      </w:r>
      <w:proofErr w:type="spellStart"/>
      <w:r w:rsidRPr="002D320E">
        <w:rPr>
          <w:szCs w:val="24"/>
        </w:rPr>
        <w:t>Te</w:t>
      </w:r>
      <w:proofErr w:type="spellEnd"/>
      <w:r w:rsidRPr="002D320E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2D320E">
            <w:rPr>
              <w:szCs w:val="24"/>
            </w:rPr>
            <w:t>Totara</w:t>
          </w:r>
        </w:smartTag>
        <w:r w:rsidRPr="002D320E">
          <w:rPr>
            <w:szCs w:val="24"/>
          </w:rPr>
          <w:t xml:space="preserve"> </w:t>
        </w:r>
        <w:smartTag w:uri="urn:schemas-microsoft-com:office:smarttags" w:element="PlaceType">
          <w:r w:rsidRPr="002D320E">
            <w:rPr>
              <w:szCs w:val="24"/>
            </w:rPr>
            <w:t>School</w:t>
          </w:r>
        </w:smartTag>
      </w:smartTag>
    </w:p>
    <w:p w:rsidR="0095752B" w:rsidRPr="002D320E" w:rsidRDefault="0095752B" w:rsidP="0095752B">
      <w:pPr>
        <w:ind w:left="720"/>
        <w:rPr>
          <w:szCs w:val="24"/>
        </w:rPr>
      </w:pPr>
      <w:r>
        <w:rPr>
          <w:szCs w:val="24"/>
        </w:rPr>
        <w:t>Bank:  ASB</w:t>
      </w:r>
    </w:p>
    <w:p w:rsidR="0095752B" w:rsidRPr="005F6AED" w:rsidRDefault="0095752B" w:rsidP="0095752B">
      <w:pPr>
        <w:ind w:left="720"/>
        <w:rPr>
          <w:rStyle w:val="Strong"/>
        </w:rPr>
      </w:pPr>
      <w:r w:rsidRPr="002D320E">
        <w:rPr>
          <w:szCs w:val="24"/>
        </w:rPr>
        <w:t>Acc</w:t>
      </w:r>
      <w:r>
        <w:rPr>
          <w:szCs w:val="24"/>
        </w:rPr>
        <w:t xml:space="preserve">ount Number:  </w:t>
      </w:r>
      <w:r w:rsidRPr="005F6AED">
        <w:rPr>
          <w:szCs w:val="24"/>
        </w:rPr>
        <w:t>12-3171-0270973-00</w:t>
      </w:r>
    </w:p>
    <w:p w:rsidR="0095752B" w:rsidRPr="008306F5" w:rsidRDefault="0095752B" w:rsidP="0095752B">
      <w:pPr>
        <w:ind w:left="720"/>
        <w:rPr>
          <w:sz w:val="18"/>
          <w:szCs w:val="18"/>
        </w:rPr>
      </w:pPr>
    </w:p>
    <w:p w:rsidR="0095752B" w:rsidRPr="005F470E" w:rsidRDefault="0095752B" w:rsidP="0095752B">
      <w:pPr>
        <w:rPr>
          <w:b/>
          <w:szCs w:val="24"/>
        </w:rPr>
      </w:pPr>
      <w:r w:rsidRPr="00920312">
        <w:rPr>
          <w:szCs w:val="24"/>
        </w:rPr>
        <w:t>If paying by direct credit, please use the following reference:</w:t>
      </w:r>
      <w:r>
        <w:rPr>
          <w:szCs w:val="24"/>
        </w:rPr>
        <w:t xml:space="preserve">  </w:t>
      </w:r>
      <w:proofErr w:type="spellStart"/>
      <w:r w:rsidRPr="005F470E">
        <w:rPr>
          <w:b/>
          <w:szCs w:val="24"/>
        </w:rPr>
        <w:t>Te</w:t>
      </w:r>
      <w:proofErr w:type="spellEnd"/>
      <w:r w:rsidRPr="005F470E">
        <w:rPr>
          <w:b/>
          <w:szCs w:val="24"/>
        </w:rPr>
        <w:t xml:space="preserve"> Totara ASC or BSC</w:t>
      </w:r>
      <w:r>
        <w:rPr>
          <w:b/>
          <w:szCs w:val="24"/>
        </w:rPr>
        <w:t xml:space="preserve"> and your child’s last name (as this is your account name) </w:t>
      </w:r>
      <w:proofErr w:type="spellStart"/>
      <w:r>
        <w:rPr>
          <w:b/>
          <w:szCs w:val="24"/>
        </w:rPr>
        <w:t>eg</w:t>
      </w:r>
      <w:proofErr w:type="spellEnd"/>
      <w:r>
        <w:rPr>
          <w:b/>
          <w:szCs w:val="24"/>
        </w:rPr>
        <w:t>. Reference: ASC Smith</w:t>
      </w:r>
    </w:p>
    <w:p w:rsidR="0016244B" w:rsidRPr="0095752B" w:rsidRDefault="0016244B" w:rsidP="0095752B"/>
    <w:sectPr w:rsidR="0016244B" w:rsidRPr="00957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A19BE"/>
    <w:multiLevelType w:val="hybridMultilevel"/>
    <w:tmpl w:val="B75E2F62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2B"/>
    <w:rsid w:val="0016244B"/>
    <w:rsid w:val="0095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FEE76BB"/>
  <w15:chartTrackingRefBased/>
  <w15:docId w15:val="{0A808CF7-F10B-4540-B2AC-915F56E2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2B"/>
    <w:pPr>
      <w:spacing w:after="0" w:line="240" w:lineRule="auto"/>
    </w:pPr>
    <w:rPr>
      <w:rFonts w:ascii="Century Gothic" w:eastAsia="Times New Roman" w:hAnsi="Century Gothic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752B"/>
    <w:rPr>
      <w:color w:val="0000FF"/>
      <w:u w:val="single"/>
    </w:rPr>
  </w:style>
  <w:style w:type="character" w:styleId="Strong">
    <w:name w:val="Strong"/>
    <w:qFormat/>
    <w:rsid w:val="0095752B"/>
    <w:rPr>
      <w:b/>
      <w:bCs/>
    </w:rPr>
  </w:style>
  <w:style w:type="paragraph" w:styleId="ListParagraph">
    <w:name w:val="List Paragraph"/>
    <w:basedOn w:val="Normal"/>
    <w:uiPriority w:val="34"/>
    <w:qFormat/>
    <w:rsid w:val="0095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1562</Characters>
  <Application>Microsoft Office Word</Application>
  <DocSecurity>0</DocSecurity>
  <Lines>13</Lines>
  <Paragraphs>3</Paragraphs>
  <ScaleCrop>false</ScaleCrop>
  <Company>My School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After School Care</dc:creator>
  <cp:keywords/>
  <dc:description/>
  <cp:lastModifiedBy>After School Care</cp:lastModifiedBy>
  <cp:revision>1</cp:revision>
  <dcterms:created xsi:type="dcterms:W3CDTF">2019-01-15T00:13:00Z</dcterms:created>
  <dcterms:modified xsi:type="dcterms:W3CDTF">2019-01-15T00:18:00Z</dcterms:modified>
</cp:coreProperties>
</file>