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7298" w14:textId="77777777" w:rsidR="008018B8" w:rsidRDefault="008018B8" w:rsidP="008300D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44"/>
          <w:szCs w:val="44"/>
        </w:rPr>
      </w:pPr>
      <w:r w:rsidRPr="008018B8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0" hidden="0" allowOverlap="1" wp14:anchorId="7705FE53" wp14:editId="3BFAA6EC">
            <wp:simplePos x="0" y="0"/>
            <wp:positionH relativeFrom="margin">
              <wp:posOffset>5248275</wp:posOffset>
            </wp:positionH>
            <wp:positionV relativeFrom="paragraph">
              <wp:posOffset>-495300</wp:posOffset>
            </wp:positionV>
            <wp:extent cx="914400" cy="8763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8B8">
        <w:rPr>
          <w:rFonts w:ascii="Century Gothic" w:eastAsia="Times New Roman" w:hAnsi="Century Gothic" w:cs="Times New Roman"/>
          <w:b/>
          <w:color w:val="000000"/>
          <w:sz w:val="44"/>
          <w:szCs w:val="44"/>
        </w:rPr>
        <w:t>TE TOTARA</w:t>
      </w:r>
    </w:p>
    <w:p w14:paraId="0A54FEB3" w14:textId="77777777" w:rsidR="00B25356" w:rsidRPr="008018B8" w:rsidRDefault="008018B8" w:rsidP="008300D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44"/>
          <w:szCs w:val="44"/>
        </w:rPr>
      </w:pPr>
      <w:r w:rsidRPr="008018B8">
        <w:rPr>
          <w:rFonts w:ascii="Century Gothic" w:eastAsia="Times New Roman" w:hAnsi="Century Gothic" w:cs="Times New Roman"/>
          <w:b/>
          <w:color w:val="000000"/>
          <w:sz w:val="44"/>
          <w:szCs w:val="44"/>
        </w:rPr>
        <w:t>PRIMARY SCHOOL</w:t>
      </w:r>
    </w:p>
    <w:p w14:paraId="79BBC575" w14:textId="77777777" w:rsidR="00B25356" w:rsidRDefault="00B25356" w:rsidP="008300D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32"/>
          <w:szCs w:val="32"/>
          <w:u w:val="single"/>
        </w:rPr>
      </w:pPr>
    </w:p>
    <w:p w14:paraId="33930EB1" w14:textId="77777777" w:rsidR="008018B8" w:rsidRDefault="008018B8" w:rsidP="008300D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32"/>
          <w:szCs w:val="32"/>
          <w:u w:val="single"/>
        </w:rPr>
      </w:pPr>
    </w:p>
    <w:p w14:paraId="2BA77970" w14:textId="77777777" w:rsidR="008018B8" w:rsidRDefault="008018B8" w:rsidP="008300D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32"/>
          <w:szCs w:val="32"/>
          <w:u w:val="single"/>
        </w:rPr>
      </w:pPr>
    </w:p>
    <w:p w14:paraId="52EA8F0F" w14:textId="77777777" w:rsidR="00B25356" w:rsidRDefault="00C769C3" w:rsidP="008300D7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</w:rPr>
      </w:pPr>
      <w:r w:rsidRPr="008018B8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>P</w:t>
      </w:r>
      <w:r w:rsidR="008300D7" w:rsidRPr="008018B8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 xml:space="preserve">OLICY: </w:t>
      </w:r>
      <w:r w:rsidR="008018B8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 xml:space="preserve">  </w:t>
      </w:r>
      <w:r w:rsidR="008300D7" w:rsidRPr="008018B8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>S</w:t>
      </w:r>
      <w:r w:rsidR="008018B8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>TRATEGIC PLANNING &amp; SELF REVIEW</w:t>
      </w:r>
    </w:p>
    <w:p w14:paraId="0B7F1655" w14:textId="77777777" w:rsidR="008018B8" w:rsidRPr="00B25356" w:rsidRDefault="008018B8" w:rsidP="008300D7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</w:rPr>
      </w:pPr>
    </w:p>
    <w:p w14:paraId="2588733A" w14:textId="77777777" w:rsidR="00B25356" w:rsidRDefault="008300D7" w:rsidP="008300D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769C3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br/>
      </w:r>
      <w:r w:rsidRPr="00C769C3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</w:rPr>
        <w:t>Why have this policy</w:t>
      </w:r>
      <w:r w:rsidR="003B72AF" w:rsidRPr="00C769C3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</w:rPr>
        <w:t>?</w:t>
      </w: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Te Totara Primary School recognises that to continually improve there must be a cycle of review, planning, implementation and review to support students learning</w:t>
      </w: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</w:p>
    <w:p w14:paraId="7EB94252" w14:textId="5DC2313A" w:rsidR="008300D7" w:rsidRPr="008300D7" w:rsidRDefault="008300D7" w:rsidP="008300D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Pr="00C769C3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</w:rPr>
        <w:t>What is it for</w:t>
      </w:r>
      <w:r w:rsidR="003B72AF" w:rsidRPr="00C769C3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</w:rPr>
        <w:t>?</w:t>
      </w:r>
      <w:r w:rsidRPr="00C769C3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br/>
      </w: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t>To support the growth</w:t>
      </w:r>
      <w:r w:rsidR="00902D6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and development of the school b</w:t>
      </w:r>
      <w:r w:rsidR="003B72A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y </w:t>
      </w: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t>taking into account the needs of the Learners, Staff, Community,</w:t>
      </w:r>
      <w:r w:rsidR="003D532A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School</w:t>
      </w: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Board</w:t>
      </w:r>
      <w:r w:rsidR="003B72A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and Ministry of Education with a clear focus on:</w:t>
      </w: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</w:p>
    <w:p w14:paraId="24324438" w14:textId="77777777" w:rsidR="008300D7" w:rsidRPr="003B72AF" w:rsidRDefault="008300D7" w:rsidP="003B72A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B72AF">
        <w:rPr>
          <w:rFonts w:ascii="Century Gothic" w:eastAsia="Times New Roman" w:hAnsi="Century Gothic" w:cs="Arial"/>
          <w:color w:val="333333"/>
          <w:sz w:val="24"/>
          <w:szCs w:val="24"/>
        </w:rPr>
        <w:t>A focus on the learner</w:t>
      </w:r>
    </w:p>
    <w:p w14:paraId="376FD8B5" w14:textId="77777777" w:rsidR="008300D7" w:rsidRPr="003B72AF" w:rsidRDefault="008300D7" w:rsidP="003B72A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B72AF">
        <w:rPr>
          <w:rFonts w:ascii="Century Gothic" w:eastAsia="Times New Roman" w:hAnsi="Century Gothic" w:cs="Arial"/>
          <w:color w:val="333333"/>
          <w:sz w:val="24"/>
          <w:szCs w:val="24"/>
        </w:rPr>
        <w:t>Leadership in an inclusive culture</w:t>
      </w:r>
    </w:p>
    <w:p w14:paraId="58D972B7" w14:textId="77777777" w:rsidR="008300D7" w:rsidRPr="003B72AF" w:rsidRDefault="008300D7" w:rsidP="003B72A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B72AF">
        <w:rPr>
          <w:rFonts w:ascii="Century Gothic" w:eastAsia="Times New Roman" w:hAnsi="Century Gothic" w:cs="Arial"/>
          <w:color w:val="333333"/>
          <w:sz w:val="24"/>
          <w:szCs w:val="24"/>
        </w:rPr>
        <w:t>Effective teaching</w:t>
      </w:r>
    </w:p>
    <w:p w14:paraId="2912C3F4" w14:textId="77777777" w:rsidR="008300D7" w:rsidRPr="003B72AF" w:rsidRDefault="008300D7" w:rsidP="003B72A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B72AF">
        <w:rPr>
          <w:rFonts w:ascii="Century Gothic" w:eastAsia="Times New Roman" w:hAnsi="Century Gothic" w:cs="Arial"/>
          <w:color w:val="333333"/>
          <w:sz w:val="24"/>
          <w:szCs w:val="24"/>
        </w:rPr>
        <w:t>Engagement with parents, whānau and communities</w:t>
      </w:r>
    </w:p>
    <w:p w14:paraId="4FF42994" w14:textId="77777777" w:rsidR="008300D7" w:rsidRPr="003B72AF" w:rsidRDefault="008300D7" w:rsidP="003B72A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B72AF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Coherent policies and practice in a cycle of continuous </w:t>
      </w:r>
      <w:r w:rsidR="003B72AF" w:rsidRPr="003B72AF">
        <w:rPr>
          <w:rFonts w:ascii="Century Gothic" w:eastAsia="Times New Roman" w:hAnsi="Century Gothic" w:cs="Arial"/>
          <w:color w:val="333333"/>
          <w:sz w:val="24"/>
          <w:szCs w:val="24"/>
        </w:rPr>
        <w:t>self-review</w:t>
      </w:r>
    </w:p>
    <w:p w14:paraId="64EBE69C" w14:textId="77777777" w:rsidR="008018B8" w:rsidRDefault="008018B8" w:rsidP="008300D7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48FAD254" w14:textId="77777777" w:rsidR="00406606" w:rsidRDefault="008300D7" w:rsidP="008300D7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The following</w:t>
      </w:r>
      <w:r w:rsidR="003B72A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review systems processes</w:t>
      </w:r>
      <w:r w:rsidR="00902D6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outlined in Appendix A</w:t>
      </w:r>
      <w:r w:rsidR="003B72A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will </w:t>
      </w:r>
      <w:r w:rsidR="00902D69">
        <w:rPr>
          <w:rFonts w:ascii="Century Gothic" w:eastAsia="Times New Roman" w:hAnsi="Century Gothic" w:cs="Times New Roman"/>
          <w:color w:val="000000"/>
          <w:sz w:val="24"/>
          <w:szCs w:val="24"/>
        </w:rPr>
        <w:t>take place to support the above objectives.</w:t>
      </w:r>
    </w:p>
    <w:p w14:paraId="5963AA52" w14:textId="77777777" w:rsidR="00094F51" w:rsidRDefault="00094F51" w:rsidP="008300D7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5F89E268" w14:textId="77777777" w:rsidR="00094F51" w:rsidRDefault="00094F51" w:rsidP="00094F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14:paraId="47BF88B9" w14:textId="77777777" w:rsidR="00094F51" w:rsidRDefault="00094F51" w:rsidP="00094F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14:paraId="19ECEBFD" w14:textId="77777777" w:rsidR="00094F51" w:rsidRDefault="00094F51" w:rsidP="00094F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14:paraId="31260707" w14:textId="5AA794A4" w:rsidR="00094F51" w:rsidRPr="00094F51" w:rsidRDefault="00314A43" w:rsidP="0009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Presiding Member</w:t>
      </w:r>
      <w:r w:rsidR="00094F51" w:rsidRPr="00094F51">
        <w:rPr>
          <w:rFonts w:ascii="Century Gothic" w:hAnsi="Century Gothic"/>
          <w:sz w:val="24"/>
          <w:szCs w:val="24"/>
          <w:lang w:val="en-GB"/>
        </w:rPr>
        <w:tab/>
        <w:t>………………………….....</w:t>
      </w:r>
      <w:r w:rsidR="00094F51" w:rsidRPr="00094F51">
        <w:rPr>
          <w:rFonts w:ascii="Century Gothic" w:hAnsi="Century Gothic"/>
          <w:sz w:val="24"/>
          <w:szCs w:val="24"/>
          <w:lang w:val="en-GB"/>
        </w:rPr>
        <w:tab/>
        <w:t>Principal</w:t>
      </w:r>
      <w:r>
        <w:rPr>
          <w:rFonts w:ascii="Century Gothic" w:hAnsi="Century Gothic"/>
          <w:sz w:val="24"/>
          <w:szCs w:val="24"/>
          <w:lang w:val="en-GB"/>
        </w:rPr>
        <w:t xml:space="preserve"> </w:t>
      </w:r>
      <w:r w:rsidR="00094F51" w:rsidRPr="00094F51">
        <w:rPr>
          <w:rFonts w:ascii="Century Gothic" w:hAnsi="Century Gothic"/>
          <w:sz w:val="24"/>
          <w:szCs w:val="24"/>
          <w:lang w:val="en-GB"/>
        </w:rPr>
        <w:t>……………………….....</w:t>
      </w:r>
    </w:p>
    <w:p w14:paraId="1AE86146" w14:textId="77777777" w:rsidR="00094F51" w:rsidRPr="00094F51" w:rsidRDefault="00094F51" w:rsidP="0009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  <w:lang w:val="en-GB"/>
        </w:rPr>
      </w:pPr>
    </w:p>
    <w:p w14:paraId="5FE88A14" w14:textId="480F7F40" w:rsidR="00094F51" w:rsidRPr="00094F51" w:rsidRDefault="00094F51" w:rsidP="0009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D</w:t>
      </w:r>
      <w:r w:rsidRPr="00094F51">
        <w:rPr>
          <w:rFonts w:ascii="Century Gothic" w:hAnsi="Century Gothic"/>
          <w:sz w:val="24"/>
          <w:szCs w:val="24"/>
          <w:lang w:val="en-GB"/>
        </w:rPr>
        <w:t xml:space="preserve">ate Ratified:     </w:t>
      </w:r>
      <w:r w:rsidR="00124713">
        <w:rPr>
          <w:rFonts w:ascii="Century Gothic" w:hAnsi="Century Gothic"/>
          <w:sz w:val="24"/>
          <w:szCs w:val="24"/>
          <w:lang w:val="en-GB"/>
        </w:rPr>
        <w:t>21</w:t>
      </w:r>
      <w:r w:rsidR="00B770B6">
        <w:rPr>
          <w:rFonts w:ascii="Century Gothic" w:hAnsi="Century Gothic"/>
          <w:sz w:val="24"/>
          <w:szCs w:val="24"/>
          <w:lang w:val="en-GB"/>
        </w:rPr>
        <w:t xml:space="preserve"> </w:t>
      </w:r>
      <w:r w:rsidR="00314A43">
        <w:rPr>
          <w:rFonts w:ascii="Century Gothic" w:hAnsi="Century Gothic"/>
          <w:sz w:val="24"/>
          <w:szCs w:val="24"/>
          <w:lang w:val="en-GB"/>
        </w:rPr>
        <w:t>September,</w:t>
      </w:r>
      <w:r>
        <w:rPr>
          <w:rFonts w:ascii="Century Gothic" w:hAnsi="Century Gothic"/>
          <w:sz w:val="24"/>
          <w:szCs w:val="24"/>
          <w:lang w:val="en-GB"/>
        </w:rPr>
        <w:t xml:space="preserve"> 20</w:t>
      </w:r>
      <w:r w:rsidR="0082450F">
        <w:rPr>
          <w:rFonts w:ascii="Century Gothic" w:hAnsi="Century Gothic"/>
          <w:sz w:val="24"/>
          <w:szCs w:val="24"/>
          <w:lang w:val="en-GB"/>
        </w:rPr>
        <w:t>2</w:t>
      </w:r>
      <w:r w:rsidR="00124713">
        <w:rPr>
          <w:rFonts w:ascii="Century Gothic" w:hAnsi="Century Gothic"/>
          <w:sz w:val="24"/>
          <w:szCs w:val="24"/>
          <w:lang w:val="en-GB"/>
        </w:rPr>
        <w:t>3</w:t>
      </w:r>
      <w:r>
        <w:rPr>
          <w:rFonts w:ascii="Century Gothic" w:hAnsi="Century Gothic"/>
          <w:sz w:val="24"/>
          <w:szCs w:val="24"/>
          <w:lang w:val="en-GB"/>
        </w:rPr>
        <w:tab/>
      </w:r>
      <w:r>
        <w:rPr>
          <w:rFonts w:ascii="Century Gothic" w:hAnsi="Century Gothic"/>
          <w:sz w:val="24"/>
          <w:szCs w:val="24"/>
          <w:lang w:val="en-GB"/>
        </w:rPr>
        <w:tab/>
        <w:t xml:space="preserve">Review Date:    </w:t>
      </w:r>
      <w:r w:rsidR="00B770B6">
        <w:rPr>
          <w:rFonts w:ascii="Century Gothic" w:hAnsi="Century Gothic"/>
          <w:sz w:val="24"/>
          <w:szCs w:val="24"/>
          <w:lang w:val="en-GB"/>
        </w:rPr>
        <w:t>September</w:t>
      </w:r>
      <w:r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094F51">
        <w:rPr>
          <w:rFonts w:ascii="Century Gothic" w:hAnsi="Century Gothic"/>
          <w:sz w:val="24"/>
          <w:szCs w:val="24"/>
          <w:lang w:val="en-GB"/>
        </w:rPr>
        <w:t>20</w:t>
      </w:r>
      <w:r w:rsidR="00C37EFA">
        <w:rPr>
          <w:rFonts w:ascii="Century Gothic" w:hAnsi="Century Gothic"/>
          <w:sz w:val="24"/>
          <w:szCs w:val="24"/>
          <w:lang w:val="en-GB"/>
        </w:rPr>
        <w:t>2</w:t>
      </w:r>
      <w:r w:rsidR="00124713">
        <w:rPr>
          <w:rFonts w:ascii="Century Gothic" w:hAnsi="Century Gothic"/>
          <w:sz w:val="24"/>
          <w:szCs w:val="24"/>
          <w:lang w:val="en-GB"/>
        </w:rPr>
        <w:t>5</w:t>
      </w:r>
    </w:p>
    <w:sectPr w:rsidR="00094F51" w:rsidRPr="00094F51" w:rsidSect="00741705">
      <w:footerReference w:type="default" r:id="rId8"/>
      <w:pgSz w:w="12240" w:h="15840"/>
      <w:pgMar w:top="1440" w:right="1440" w:bottom="1440" w:left="1440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54EE" w14:textId="77777777" w:rsidR="00721952" w:rsidRDefault="00721952" w:rsidP="003322E6">
      <w:pPr>
        <w:spacing w:after="0" w:line="240" w:lineRule="auto"/>
      </w:pPr>
      <w:r>
        <w:separator/>
      </w:r>
    </w:p>
  </w:endnote>
  <w:endnote w:type="continuationSeparator" w:id="0">
    <w:p w14:paraId="4C0B2CE2" w14:textId="77777777" w:rsidR="00721952" w:rsidRDefault="00721952" w:rsidP="0033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3B69" w14:textId="63C52C86" w:rsidR="00741705" w:rsidRPr="00EB1AD0" w:rsidRDefault="00741705" w:rsidP="00741705">
    <w:pPr>
      <w:pStyle w:val="Footer"/>
      <w:ind w:left="-142"/>
      <w:rPr>
        <w:sz w:val="18"/>
      </w:rPr>
    </w:pPr>
    <w:r>
      <w:rPr>
        <w:sz w:val="18"/>
      </w:rPr>
      <w:t>Strategic Planning &amp; Self Review Policy – NELP Objective 1 Priority 1&amp;2, Objective 2 Priority 3&amp;4 and Objective 3 Priority 5&amp;6</w:t>
    </w:r>
  </w:p>
  <w:p w14:paraId="6E76C31F" w14:textId="328C6778" w:rsidR="003322E6" w:rsidRPr="00741705" w:rsidRDefault="003322E6" w:rsidP="00741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8309" w14:textId="77777777" w:rsidR="00721952" w:rsidRDefault="00721952" w:rsidP="003322E6">
      <w:pPr>
        <w:spacing w:after="0" w:line="240" w:lineRule="auto"/>
      </w:pPr>
      <w:r>
        <w:separator/>
      </w:r>
    </w:p>
  </w:footnote>
  <w:footnote w:type="continuationSeparator" w:id="0">
    <w:p w14:paraId="7E3FE018" w14:textId="77777777" w:rsidR="00721952" w:rsidRDefault="00721952" w:rsidP="00332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45F69"/>
    <w:multiLevelType w:val="hybridMultilevel"/>
    <w:tmpl w:val="0AACA73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61448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0D7"/>
    <w:rsid w:val="00094F51"/>
    <w:rsid w:val="00124713"/>
    <w:rsid w:val="00207C9C"/>
    <w:rsid w:val="00314A43"/>
    <w:rsid w:val="003322E6"/>
    <w:rsid w:val="003B72AF"/>
    <w:rsid w:val="003D3A9B"/>
    <w:rsid w:val="003D532A"/>
    <w:rsid w:val="00406606"/>
    <w:rsid w:val="00470F52"/>
    <w:rsid w:val="00537B19"/>
    <w:rsid w:val="006C56EB"/>
    <w:rsid w:val="00721952"/>
    <w:rsid w:val="00741705"/>
    <w:rsid w:val="00787225"/>
    <w:rsid w:val="008018B8"/>
    <w:rsid w:val="0082450F"/>
    <w:rsid w:val="008300D7"/>
    <w:rsid w:val="0084445F"/>
    <w:rsid w:val="00902D69"/>
    <w:rsid w:val="00A06432"/>
    <w:rsid w:val="00B25356"/>
    <w:rsid w:val="00B63911"/>
    <w:rsid w:val="00B770B6"/>
    <w:rsid w:val="00C37EFA"/>
    <w:rsid w:val="00C769C3"/>
    <w:rsid w:val="00DA7BF2"/>
    <w:rsid w:val="00F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4A3F5"/>
  <w15:docId w15:val="{A1509EFC-1AD0-4D81-A5FD-F43FF32C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AF"/>
    <w:pPr>
      <w:ind w:left="720"/>
      <w:contextualSpacing/>
    </w:pPr>
  </w:style>
  <w:style w:type="paragraph" w:styleId="BodyText">
    <w:name w:val="Body Text"/>
    <w:basedOn w:val="Normal"/>
    <w:link w:val="BodyTextChar"/>
    <w:rsid w:val="00094F51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94F51"/>
    <w:rPr>
      <w:rFonts w:ascii="Comic Sans MS" w:eastAsia="Times New Roman" w:hAnsi="Comic Sans MS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E6"/>
  </w:style>
  <w:style w:type="paragraph" w:styleId="Footer">
    <w:name w:val="footer"/>
    <w:basedOn w:val="Normal"/>
    <w:link w:val="FooterChar"/>
    <w:uiPriority w:val="99"/>
    <w:unhideWhenUsed/>
    <w:rsid w:val="0033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Marise Crow</cp:lastModifiedBy>
  <cp:revision>22</cp:revision>
  <cp:lastPrinted>2023-09-19T03:01:00Z</cp:lastPrinted>
  <dcterms:created xsi:type="dcterms:W3CDTF">2012-11-09T00:51:00Z</dcterms:created>
  <dcterms:modified xsi:type="dcterms:W3CDTF">2023-09-20T03:22:00Z</dcterms:modified>
</cp:coreProperties>
</file>